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9B5AA9" w14:textId="77777777" w:rsidR="00D12176" w:rsidRDefault="00D12176" w:rsidP="00D12176">
      <w:pPr>
        <w:shd w:val="clear" w:color="auto" w:fill="FFFFFF"/>
        <w:spacing w:before="79" w:line="360" w:lineRule="auto"/>
        <w:jc w:val="center"/>
      </w:pPr>
      <w:r>
        <w:t>KLAUZULA INFORMACYJNA</w:t>
      </w:r>
    </w:p>
    <w:p w14:paraId="59F1FE54" w14:textId="77777777" w:rsidR="00D12176" w:rsidRDefault="00D12176" w:rsidP="00D12176">
      <w:pPr>
        <w:shd w:val="clear" w:color="auto" w:fill="FFFFFF"/>
        <w:spacing w:before="79" w:line="360" w:lineRule="auto"/>
        <w:jc w:val="both"/>
      </w:pPr>
    </w:p>
    <w:p w14:paraId="33B6BCCD" w14:textId="77777777" w:rsidR="00D12176" w:rsidRPr="00544ECF" w:rsidRDefault="00D12176" w:rsidP="00D12176">
      <w:pPr>
        <w:shd w:val="clear" w:color="auto" w:fill="FFFFFF"/>
        <w:spacing w:before="79" w:line="360" w:lineRule="auto"/>
        <w:jc w:val="both"/>
      </w:pPr>
      <w:r w:rsidRPr="00544ECF">
        <w:t xml:space="preserve">Zgodnie z art. 13 ust. 1 i ust. 2 Rozporządzenia Parlamentu Europejskiego i Rady (UE) 2016/679 z dnia 27 kwietnia 2016 roku w sprawie ochrony osób fizycznych w związku z przetwarzaniem danych osobowych i w sprawie swobodnego przepływu takich danych oraz uchylenia dyrektywy 95/46/WE (ogólne rozporządzenie o ochronie danych osobowych) Dz.Urz. UE L 119/1, 04/05/2016 zwanego dalej „RODO” informuję, iż administratorem danych osobowych jest Państwowe Gospodarstwo Leśne Lasy Państwowe Nadleśnictwo Prudnik z siedzibą w Prudniku przy ul.  Dąbrowskiego 34, 48-200 Prudnik, REGON 530558915, tel. 774363241, e-mail; </w:t>
      </w:r>
      <w:hyperlink r:id="rId4" w:history="1">
        <w:r w:rsidRPr="00544ECF">
          <w:t>prudnik@katowice.lasy.gov.pl</w:t>
        </w:r>
      </w:hyperlink>
      <w:r w:rsidRPr="00544ECF">
        <w:t xml:space="preserve"> zwane dalej „nadleśnictwem”.</w:t>
      </w:r>
    </w:p>
    <w:p w14:paraId="0475C79D" w14:textId="65342CD9" w:rsidR="00D12176" w:rsidRPr="00544ECF" w:rsidRDefault="00D12176" w:rsidP="00D12176">
      <w:pPr>
        <w:spacing w:before="79" w:line="360" w:lineRule="auto"/>
        <w:jc w:val="both"/>
      </w:pPr>
      <w:r w:rsidRPr="00544ECF">
        <w:t>W nadleśnictwie został wyznaczony Inspektor ochrony danych, z któr</w:t>
      </w:r>
      <w:r w:rsidR="00B871D7">
        <w:t>ym</w:t>
      </w:r>
      <w:r w:rsidRPr="00544ECF">
        <w:t xml:space="preserve"> można skontaktować się poprzez adres poczty elektronicznej: </w:t>
      </w:r>
      <w:hyperlink r:id="rId5" w:history="1">
        <w:r w:rsidRPr="00544ECF">
          <w:t>iod@comp-net.pl</w:t>
        </w:r>
      </w:hyperlink>
      <w:r w:rsidRPr="00544ECF">
        <w:t xml:space="preserve"> lub pisemnie na adres siedziby nadleśnictwa.</w:t>
      </w:r>
    </w:p>
    <w:p w14:paraId="35777BEC" w14:textId="77777777" w:rsidR="00D12176" w:rsidRPr="00544ECF" w:rsidRDefault="00D12176" w:rsidP="00D12176">
      <w:pPr>
        <w:shd w:val="clear" w:color="auto" w:fill="FFFFFF"/>
        <w:spacing w:before="79" w:line="360" w:lineRule="auto"/>
        <w:jc w:val="both"/>
      </w:pPr>
      <w:r w:rsidRPr="00544ECF">
        <w:t>Państwa dane osobowe przetwarzane będą w celu;</w:t>
      </w:r>
    </w:p>
    <w:p w14:paraId="43D9D4D1" w14:textId="77777777" w:rsidR="00D12176" w:rsidRPr="00544ECF" w:rsidRDefault="00D12176" w:rsidP="00D12176">
      <w:pPr>
        <w:tabs>
          <w:tab w:val="left" w:pos="426"/>
        </w:tabs>
        <w:spacing w:before="79" w:line="360" w:lineRule="auto"/>
        <w:jc w:val="both"/>
      </w:pPr>
      <w:r w:rsidRPr="00544ECF">
        <w:t>1. zawarcia i realizacji umowy,</w:t>
      </w:r>
    </w:p>
    <w:p w14:paraId="16C625BA" w14:textId="77777777" w:rsidR="00D12176" w:rsidRPr="00544ECF" w:rsidRDefault="00D12176" w:rsidP="00D12176">
      <w:pPr>
        <w:spacing w:before="79" w:line="360" w:lineRule="auto"/>
        <w:jc w:val="both"/>
      </w:pPr>
      <w:r w:rsidRPr="00544ECF">
        <w:t>2.wykonywania obowiązków wynikających z przepisów prawa, w tym w szczególności rachunkowych i podatkowych,</w:t>
      </w:r>
    </w:p>
    <w:p w14:paraId="4AA21534" w14:textId="77777777" w:rsidR="00D12176" w:rsidRPr="00544ECF" w:rsidRDefault="00D12176" w:rsidP="00D12176">
      <w:pPr>
        <w:spacing w:before="79" w:line="360" w:lineRule="auto"/>
        <w:jc w:val="both"/>
      </w:pPr>
      <w:r w:rsidRPr="00544ECF">
        <w:t>3.ewentualnego ustalenia, dochodzenia lub obrony przed roszczeniami,</w:t>
      </w:r>
    </w:p>
    <w:p w14:paraId="4714546A" w14:textId="77777777" w:rsidR="00D12176" w:rsidRPr="00544ECF" w:rsidRDefault="00D12176" w:rsidP="00D12176">
      <w:pPr>
        <w:spacing w:before="79" w:line="360" w:lineRule="auto"/>
        <w:jc w:val="both"/>
      </w:pPr>
      <w:r w:rsidRPr="00544ECF">
        <w:t>4.wykonania przestrzegania przepisów dotyczących przetwarzania danych  osobowych przez okres, w którym nadleśnictwo, zobowiązane jest do zachowania danych lub dokumentów je zawierających dla udokumentowania spełnienia wymagań prawnych i umożliwienia kontroli ich przez organy publiczne</w:t>
      </w:r>
    </w:p>
    <w:p w14:paraId="71F74F41" w14:textId="77777777" w:rsidR="00D12176" w:rsidRPr="00544ECF" w:rsidRDefault="00D12176" w:rsidP="00D12176">
      <w:pPr>
        <w:spacing w:before="79" w:line="360" w:lineRule="auto"/>
        <w:jc w:val="both"/>
      </w:pPr>
      <w:r w:rsidRPr="00544ECF">
        <w:t>na podstawie;</w:t>
      </w:r>
    </w:p>
    <w:p w14:paraId="37A86E45" w14:textId="77777777" w:rsidR="00D12176" w:rsidRPr="00544ECF" w:rsidRDefault="00D12176" w:rsidP="00D12176">
      <w:pPr>
        <w:spacing w:before="79" w:line="360" w:lineRule="auto"/>
        <w:jc w:val="both"/>
      </w:pPr>
      <w:r w:rsidRPr="00544ECF">
        <w:t>a/. art.6 ust.1 lit.b. RODO, zgodnie z którym przetwarzanie danych osobowych jest zgodne z prawem, jeżeli jest niezbędne do wykonania umowy, której stroną jest osoba, której dane dotyczą lub do podjęcia działań na żądanie osoby, której dane dotyczą, przed zawarciem umowy,</w:t>
      </w:r>
    </w:p>
    <w:p w14:paraId="539B1812" w14:textId="77777777" w:rsidR="00D12176" w:rsidRPr="00544ECF" w:rsidRDefault="00D12176" w:rsidP="00D12176">
      <w:pPr>
        <w:spacing w:before="79" w:line="360" w:lineRule="auto"/>
        <w:jc w:val="both"/>
      </w:pPr>
      <w:r w:rsidRPr="00544ECF">
        <w:t>b/.art.6 ust.1 lit.c. RODO, zgodnie z którym przetwarzanie danych osobowych jest zgodne z prawem, jeżeli jest niezbędne do wypełnienia obowiązku prawnego ciążącego na administratorze,</w:t>
      </w:r>
    </w:p>
    <w:p w14:paraId="7FF73D8E" w14:textId="77777777" w:rsidR="00D12176" w:rsidRPr="00544ECF" w:rsidRDefault="00D12176" w:rsidP="00D12176">
      <w:pPr>
        <w:shd w:val="clear" w:color="auto" w:fill="FFFFFF"/>
        <w:spacing w:before="79" w:line="360" w:lineRule="auto"/>
        <w:jc w:val="both"/>
      </w:pPr>
      <w:r w:rsidRPr="00544ECF">
        <w:t>c/.art.6 ust.1 lit.f. RODO, zgodnie z którym przetwarzanie danych osobowych jest zgodne z prawem, jeżeli jest niezbędności do celów wynikających z prawnie uzasadnionych interesów realizowanych przez administratora.</w:t>
      </w:r>
    </w:p>
    <w:p w14:paraId="4B017AAE" w14:textId="77777777" w:rsidR="00D12176" w:rsidRPr="00544ECF" w:rsidRDefault="00D12176" w:rsidP="00D12176">
      <w:pPr>
        <w:spacing w:before="79" w:line="360" w:lineRule="auto"/>
        <w:jc w:val="both"/>
      </w:pPr>
      <w:r w:rsidRPr="00544ECF">
        <w:lastRenderedPageBreak/>
        <w:t xml:space="preserve">Odbiorcą Państwa danych osobowych będzie nadleśnictwo, podmioty udzielające wsparcia nadleśnictwu na zasadzie zleconych usług i zgodnie z zawartymi umowami powierzenia oraz podmioty uprawnione na podstawie przepisów prawa. Dane osobowe będą przechowywane przez okres niezbędny do wykonania obowiązujących przepisów prawa, w szczególności zgodnie z instrukcją kancelaryjną dotyczącą okresów przechowywania dokumentów, obowiązującą w Państwowym Gospodarstwie Leśnym Lasy Państwowe. </w:t>
      </w:r>
    </w:p>
    <w:p w14:paraId="12CC3610" w14:textId="77777777" w:rsidR="00D12176" w:rsidRPr="00544ECF" w:rsidRDefault="00D12176" w:rsidP="00D12176">
      <w:pPr>
        <w:spacing w:before="79" w:line="360" w:lineRule="auto"/>
        <w:jc w:val="both"/>
      </w:pPr>
      <w:r w:rsidRPr="00544ECF">
        <w:t xml:space="preserve">Państwa dane osobowe nie będą przekazywane do państwa trzeciego ani organizacji międzynarodowej. </w:t>
      </w:r>
    </w:p>
    <w:p w14:paraId="3F42B6EA" w14:textId="77777777" w:rsidR="00D12176" w:rsidRPr="00544ECF" w:rsidRDefault="00D12176" w:rsidP="00D12176">
      <w:pPr>
        <w:spacing w:before="79" w:line="360" w:lineRule="auto"/>
        <w:jc w:val="both"/>
      </w:pPr>
      <w:r w:rsidRPr="00544ECF">
        <w:t xml:space="preserve">Posiadają Państwo prawo dostępu do treści swoich danych oraz ich sprostowania, usunięcia, ograniczenia przetwarzania, prawo do wniesienia sprzeciwu wobec przetwarzania, prawo do przenoszenia danych, a także  prawo wniesienia skargi do Prezesa Urzędu Ochrony Danych Osobowych, gdy uznają Państwo, że przetwarzanie Państwa danych osobowych narusza przepisy RODO. Dane nie będą przetwarzane w sposób zautomatyzowany, w tym nie będą podlegały profilowaniu. Podanie danych jest dobrowolne, lecz ich niepodanie skutkować będzie niemożnością zawarcia i zrealizowania umowy. </w:t>
      </w:r>
    </w:p>
    <w:p w14:paraId="7D700433" w14:textId="77777777" w:rsidR="005B6457" w:rsidRDefault="005B6457"/>
    <w:sectPr w:rsidR="005B645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12176"/>
    <w:rsid w:val="004061A5"/>
    <w:rsid w:val="005B6457"/>
    <w:rsid w:val="00B871D7"/>
    <w:rsid w:val="00D121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06ADFB"/>
  <w15:docId w15:val="{3BBC7C43-9867-4027-A99A-4FD3EEC7B5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D12176"/>
    <w:pPr>
      <w:widowControl w:val="0"/>
      <w:suppressAutoHyphens/>
      <w:spacing w:after="0" w:line="240" w:lineRule="auto"/>
    </w:pPr>
    <w:rPr>
      <w:rFonts w:ascii="Arial" w:eastAsia="Arial" w:hAnsi="Arial" w:cs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iod@comp-net.pl" TargetMode="External"/><Relationship Id="rId4" Type="http://schemas.openxmlformats.org/officeDocument/2006/relationships/hyperlink" Target="mailto:prudnik@katowice.lasy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477</Words>
  <Characters>2868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Marcelina  Rypień</dc:creator>
  <cp:lastModifiedBy>Marcelina Rypień</cp:lastModifiedBy>
  <cp:revision>2</cp:revision>
  <dcterms:created xsi:type="dcterms:W3CDTF">2025-10-17T10:00:00Z</dcterms:created>
  <dcterms:modified xsi:type="dcterms:W3CDTF">2026-01-21T20:24:00Z</dcterms:modified>
</cp:coreProperties>
</file>